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03" w:rsidRDefault="0078359C">
      <w:pPr>
        <w:pStyle w:val="2"/>
        <w:framePr w:w="1976" w:h="1556" w:wrap="notBeside" w:hAnchor="margin" w:x="6390" w:y="-57"/>
        <w:shd w:val="clear" w:color="auto" w:fill="auto"/>
        <w:spacing w:line="312" w:lineRule="exact"/>
        <w:ind w:left="100"/>
        <w:jc w:val="left"/>
      </w:pPr>
      <w:r>
        <w:t>РЖДАЮ»</w:t>
      </w:r>
    </w:p>
    <w:p w:rsidR="004B5E03" w:rsidRDefault="0078359C">
      <w:pPr>
        <w:pStyle w:val="2"/>
        <w:framePr w:w="1976" w:h="1556" w:wrap="notBeside" w:hAnchor="margin" w:x="6390" w:y="-57"/>
        <w:shd w:val="clear" w:color="auto" w:fill="auto"/>
        <w:spacing w:line="312" w:lineRule="exact"/>
        <w:ind w:left="580" w:right="60"/>
        <w:jc w:val="right"/>
      </w:pPr>
      <w:r>
        <w:t>ания и науки кортостан .В. Хажин 2021 г.</w:t>
      </w:r>
    </w:p>
    <w:p w:rsidR="004B5E03" w:rsidRDefault="0078359C" w:rsidP="00C64806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3089275</wp:posOffset>
            </wp:positionH>
            <wp:positionV relativeFrom="margin">
              <wp:posOffset>3175</wp:posOffset>
            </wp:positionV>
            <wp:extent cx="1663065" cy="1390650"/>
            <wp:effectExtent l="0" t="0" r="0" b="0"/>
            <wp:wrapTight wrapText="bothSides">
              <wp:wrapPolygon edited="1">
                <wp:start x="0" y="0"/>
                <wp:lineTo x="13294" y="0"/>
                <wp:lineTo x="13294" y="2484"/>
                <wp:lineTo x="14449" y="2484"/>
                <wp:lineTo x="14449" y="3125"/>
                <wp:lineTo x="14606" y="3125"/>
                <wp:lineTo x="14606" y="3401"/>
                <wp:lineTo x="16602" y="3401"/>
                <wp:lineTo x="16602" y="5698"/>
                <wp:lineTo x="16758" y="5698"/>
                <wp:lineTo x="16758" y="6624"/>
                <wp:lineTo x="17830" y="6624"/>
                <wp:lineTo x="17830" y="9197"/>
                <wp:lineTo x="19059" y="9197"/>
                <wp:lineTo x="19059" y="14521"/>
                <wp:lineTo x="21600" y="14521"/>
                <wp:lineTo x="21600" y="21600"/>
                <wp:lineTo x="4453" y="21600"/>
                <wp:lineTo x="4453" y="21047"/>
                <wp:lineTo x="0" y="21047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E03" w:rsidRDefault="0078359C" w:rsidP="00C64806">
      <w:pPr>
        <w:pStyle w:val="2"/>
        <w:shd w:val="clear" w:color="auto" w:fill="auto"/>
        <w:ind w:firstLine="2410"/>
        <w:sectPr w:rsidR="004B5E03">
          <w:type w:val="continuous"/>
          <w:pgSz w:w="11905" w:h="16837"/>
          <w:pgMar w:top="1430" w:right="1353" w:bottom="1728" w:left="2187" w:header="0" w:footer="3" w:gutter="0"/>
          <w:cols w:space="720"/>
          <w:noEndnote/>
          <w:docGrid w:linePitch="360"/>
        </w:sectPr>
      </w:pPr>
      <w:r>
        <w:t xml:space="preserve">ПОЛОЖЕНИЕ о </w:t>
      </w:r>
      <w:r w:rsidR="00C64806">
        <w:t xml:space="preserve">    </w:t>
      </w:r>
      <w:r>
        <w:t>конкурсе на лучший социальный видеоролик об изучении башкирского языка среди образовательных организаций</w:t>
      </w:r>
    </w:p>
    <w:p w:rsidR="004B5E03" w:rsidRDefault="004B5E03" w:rsidP="00C64806">
      <w:pPr>
        <w:framePr w:w="11977" w:h="356" w:hRule="exact" w:wrap="notBeside" w:vAnchor="text" w:hAnchor="text" w:xAlign="center" w:y="1" w:anchorLock="1"/>
        <w:jc w:val="center"/>
      </w:pPr>
    </w:p>
    <w:p w:rsidR="004B5E03" w:rsidRDefault="0078359C">
      <w:pPr>
        <w:rPr>
          <w:sz w:val="2"/>
          <w:szCs w:val="2"/>
        </w:rPr>
        <w:sectPr w:rsidR="004B5E0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B5E03" w:rsidRDefault="0078359C">
      <w:pPr>
        <w:pStyle w:val="10"/>
        <w:keepNext/>
        <w:keepLines/>
        <w:shd w:val="clear" w:color="auto" w:fill="auto"/>
        <w:spacing w:after="315" w:line="250" w:lineRule="exact"/>
        <w:ind w:left="3280"/>
      </w:pPr>
      <w:bookmarkStart w:id="0" w:name="bookmark0"/>
      <w:r>
        <w:lastRenderedPageBreak/>
        <w:t>1. Общие положения</w:t>
      </w:r>
      <w:bookmarkEnd w:id="0"/>
    </w:p>
    <w:p w:rsidR="004B5E03" w:rsidRDefault="0078359C">
      <w:pPr>
        <w:pStyle w:val="2"/>
        <w:numPr>
          <w:ilvl w:val="0"/>
          <w:numId w:val="1"/>
        </w:numPr>
        <w:shd w:val="clear" w:color="auto" w:fill="auto"/>
        <w:tabs>
          <w:tab w:val="left" w:pos="1166"/>
        </w:tabs>
        <w:spacing w:line="308" w:lineRule="exact"/>
        <w:ind w:left="20" w:right="20" w:firstLine="680"/>
        <w:jc w:val="both"/>
      </w:pPr>
      <w:r>
        <w:t>Положение о конкурсе на лучший социальный видеоролик об изучении башкирского языка среди образовательных организаций (далее - Конкурс) определяет статус, цели и задачи мероприятия.</w:t>
      </w:r>
    </w:p>
    <w:p w:rsidR="004B5E03" w:rsidRDefault="0078359C">
      <w:pPr>
        <w:pStyle w:val="2"/>
        <w:numPr>
          <w:ilvl w:val="0"/>
          <w:numId w:val="1"/>
        </w:numPr>
        <w:shd w:val="clear" w:color="auto" w:fill="auto"/>
        <w:tabs>
          <w:tab w:val="left" w:pos="1166"/>
        </w:tabs>
        <w:spacing w:line="336" w:lineRule="exact"/>
        <w:ind w:left="20" w:right="20" w:firstLine="680"/>
        <w:jc w:val="both"/>
      </w:pPr>
      <w:r>
        <w:t>Конкурс посвящен Дню башкирского языка, который в соответствии с Указом Главы Республики Башкортостан от 29 октября 2019 года № УГ-386 отмечается ежегодно в день рождения известного башкирского просветителя Мифтахетдина Акмуллы - 14 декабря.</w:t>
      </w:r>
    </w:p>
    <w:p w:rsidR="004B5E03" w:rsidRDefault="0078359C">
      <w:pPr>
        <w:pStyle w:val="2"/>
        <w:numPr>
          <w:ilvl w:val="0"/>
          <w:numId w:val="1"/>
        </w:numPr>
        <w:shd w:val="clear" w:color="auto" w:fill="auto"/>
        <w:tabs>
          <w:tab w:val="left" w:pos="1176"/>
        </w:tabs>
        <w:spacing w:line="336" w:lineRule="exact"/>
        <w:ind w:left="20" w:right="20" w:firstLine="680"/>
        <w:jc w:val="both"/>
      </w:pPr>
      <w:r>
        <w:t>Конкурс проводится в рамках культурно-просветительских мероприятий, посвященных Дню башкирского языка в 2021 году, целях реализации государственной программы «Сохранение и развитие государственных языков Республики Башкортостан и языков народов Республики Башкортостан», утвержденной постановлением Правительства Республики Башкортостан от 17 августа 2018 года № 395, и настоящего Положения.</w:t>
      </w:r>
    </w:p>
    <w:p w:rsidR="004B5E03" w:rsidRDefault="0078359C">
      <w:pPr>
        <w:pStyle w:val="2"/>
        <w:numPr>
          <w:ilvl w:val="0"/>
          <w:numId w:val="1"/>
        </w:numPr>
        <w:shd w:val="clear" w:color="auto" w:fill="auto"/>
        <w:tabs>
          <w:tab w:val="left" w:pos="1260"/>
        </w:tabs>
        <w:spacing w:line="336" w:lineRule="exact"/>
        <w:ind w:left="20" w:right="20" w:firstLine="680"/>
        <w:jc w:val="both"/>
      </w:pPr>
      <w:r>
        <w:t>Организаторами Конкурса являются Управление национального образования Министерства образования и науки Республики Башкортостан и Ресурсный центр по национальному образованию ГАУ ДПО Институт развития образования Республики Башкортостан.</w:t>
      </w:r>
    </w:p>
    <w:p w:rsidR="004B5E03" w:rsidRDefault="0078359C">
      <w:pPr>
        <w:pStyle w:val="2"/>
        <w:numPr>
          <w:ilvl w:val="0"/>
          <w:numId w:val="1"/>
        </w:numPr>
        <w:shd w:val="clear" w:color="auto" w:fill="auto"/>
        <w:tabs>
          <w:tab w:val="left" w:pos="1367"/>
        </w:tabs>
        <w:spacing w:after="369" w:line="336" w:lineRule="exact"/>
        <w:ind w:left="20" w:right="20" w:firstLine="680"/>
        <w:jc w:val="both"/>
      </w:pPr>
      <w:r>
        <w:t>Информации о Конкурсе и его итогах размещаются на официальном сайте Министерства образования и науки Республики Башкортостан.</w:t>
      </w:r>
    </w:p>
    <w:p w:rsidR="004B5E03" w:rsidRDefault="0078359C">
      <w:pPr>
        <w:pStyle w:val="10"/>
        <w:keepNext/>
        <w:keepLines/>
        <w:shd w:val="clear" w:color="auto" w:fill="auto"/>
        <w:spacing w:after="288" w:line="250" w:lineRule="exact"/>
        <w:ind w:left="2880"/>
      </w:pPr>
      <w:bookmarkStart w:id="1" w:name="bookmark1"/>
      <w:r>
        <w:t>2. Цели и задачи Конкурса</w:t>
      </w:r>
      <w:bookmarkEnd w:id="1"/>
    </w:p>
    <w:p w:rsidR="004B5E03" w:rsidRDefault="0078359C">
      <w:pPr>
        <w:pStyle w:val="2"/>
        <w:numPr>
          <w:ilvl w:val="0"/>
          <w:numId w:val="2"/>
        </w:numPr>
        <w:shd w:val="clear" w:color="auto" w:fill="auto"/>
        <w:tabs>
          <w:tab w:val="left" w:pos="1171"/>
        </w:tabs>
        <w:spacing w:line="336" w:lineRule="exact"/>
        <w:ind w:left="20" w:firstLine="680"/>
        <w:jc w:val="both"/>
      </w:pPr>
      <w:r>
        <w:t>Цели: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336" w:lineRule="exact"/>
        <w:ind w:left="20" w:right="20" w:firstLine="680"/>
        <w:jc w:val="both"/>
      </w:pPr>
      <w:r>
        <w:t>повышение мотивации к изучению башкирского языка и литературы, культуры и истории башкирского народа;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58"/>
        </w:tabs>
        <w:spacing w:line="336" w:lineRule="exact"/>
        <w:ind w:left="20" w:firstLine="680"/>
        <w:jc w:val="both"/>
      </w:pPr>
      <w:r>
        <w:t>популяризация башкирского языка среди детей и молодежи.</w:t>
      </w:r>
    </w:p>
    <w:p w:rsidR="004B5E03" w:rsidRDefault="0078359C">
      <w:pPr>
        <w:pStyle w:val="2"/>
        <w:numPr>
          <w:ilvl w:val="0"/>
          <w:numId w:val="2"/>
        </w:numPr>
        <w:shd w:val="clear" w:color="auto" w:fill="auto"/>
        <w:tabs>
          <w:tab w:val="left" w:pos="1171"/>
        </w:tabs>
        <w:spacing w:line="336" w:lineRule="exact"/>
        <w:ind w:left="20" w:firstLine="680"/>
        <w:jc w:val="both"/>
      </w:pPr>
      <w:r>
        <w:t>Задачи:</w:t>
      </w:r>
      <w:r>
        <w:br w:type="page"/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45"/>
        </w:tabs>
        <w:spacing w:line="336" w:lineRule="exact"/>
        <w:ind w:left="20" w:right="40" w:firstLine="680"/>
        <w:jc w:val="both"/>
      </w:pPr>
      <w:r>
        <w:lastRenderedPageBreak/>
        <w:t>расширение кругозора, развитие наблюдательности, эстетического вкуса, творческого подхода к решению поставленных задач;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82"/>
        </w:tabs>
        <w:spacing w:line="336" w:lineRule="exact"/>
        <w:ind w:left="20" w:right="40" w:firstLine="680"/>
        <w:jc w:val="both"/>
      </w:pPr>
      <w:r>
        <w:t>совершенствование навыков в создании тематических видеороликов, пропаганде позитивно-направленной творческой деятельности;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after="369" w:line="336" w:lineRule="exact"/>
        <w:ind w:left="20" w:right="40" w:firstLine="680"/>
        <w:jc w:val="both"/>
      </w:pPr>
      <w:r>
        <w:t>активизация творческой, познавательной, интеллектуальной инициативы обучающихся.</w:t>
      </w:r>
    </w:p>
    <w:p w:rsidR="004B5E03" w:rsidRDefault="0078359C">
      <w:pPr>
        <w:pStyle w:val="10"/>
        <w:keepNext/>
        <w:keepLines/>
        <w:shd w:val="clear" w:color="auto" w:fill="auto"/>
        <w:spacing w:after="168" w:line="250" w:lineRule="exact"/>
        <w:ind w:left="3060"/>
      </w:pPr>
      <w:bookmarkStart w:id="2" w:name="bookmark2"/>
      <w:r>
        <w:t>3. Участники Конкурса</w:t>
      </w:r>
      <w:bookmarkEnd w:id="2"/>
    </w:p>
    <w:p w:rsidR="004B5E03" w:rsidRDefault="0078359C">
      <w:pPr>
        <w:pStyle w:val="2"/>
        <w:numPr>
          <w:ilvl w:val="0"/>
          <w:numId w:val="4"/>
        </w:numPr>
        <w:shd w:val="clear" w:color="auto" w:fill="auto"/>
        <w:tabs>
          <w:tab w:val="left" w:pos="1166"/>
        </w:tabs>
        <w:spacing w:line="336" w:lineRule="exact"/>
        <w:ind w:left="20" w:firstLine="680"/>
        <w:jc w:val="both"/>
      </w:pPr>
      <w:r>
        <w:t>В конкурсах могут принять участие: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44"/>
        </w:tabs>
        <w:spacing w:line="336" w:lineRule="exact"/>
        <w:ind w:left="20" w:firstLine="680"/>
        <w:jc w:val="both"/>
      </w:pPr>
      <w:r>
        <w:t>дошкольные образовательные организации;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58"/>
        </w:tabs>
        <w:spacing w:line="336" w:lineRule="exact"/>
        <w:ind w:left="20" w:firstLine="680"/>
        <w:jc w:val="both"/>
      </w:pPr>
      <w:r>
        <w:t>общеобразовательные организации;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49"/>
        </w:tabs>
        <w:spacing w:line="336" w:lineRule="exact"/>
        <w:ind w:left="20" w:firstLine="680"/>
        <w:jc w:val="both"/>
      </w:pPr>
      <w:r>
        <w:t>учреждения дополнительного образования;</w:t>
      </w:r>
    </w:p>
    <w:p w:rsidR="004B5E03" w:rsidRDefault="0078359C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336" w:lineRule="exact"/>
        <w:ind w:left="20" w:firstLine="680"/>
        <w:jc w:val="both"/>
      </w:pPr>
      <w:r>
        <w:t>профессиональные образовательные организации.</w:t>
      </w:r>
    </w:p>
    <w:p w:rsidR="004B5E03" w:rsidRDefault="0078359C">
      <w:pPr>
        <w:pStyle w:val="2"/>
        <w:numPr>
          <w:ilvl w:val="0"/>
          <w:numId w:val="4"/>
        </w:numPr>
        <w:shd w:val="clear" w:color="auto" w:fill="auto"/>
        <w:tabs>
          <w:tab w:val="left" w:pos="1208"/>
        </w:tabs>
        <w:spacing w:after="369" w:line="336" w:lineRule="exact"/>
        <w:ind w:left="20" w:right="40" w:firstLine="680"/>
        <w:jc w:val="both"/>
      </w:pPr>
      <w:r>
        <w:t>В конкурсе могут принять участие образовательные организации вне зависимости юридической формы образования и места регистрации.</w:t>
      </w:r>
    </w:p>
    <w:p w:rsidR="004B5E03" w:rsidRDefault="0078359C">
      <w:pPr>
        <w:pStyle w:val="10"/>
        <w:keepNext/>
        <w:keepLines/>
        <w:shd w:val="clear" w:color="auto" w:fill="auto"/>
        <w:spacing w:after="298" w:line="250" w:lineRule="exact"/>
        <w:ind w:left="2740"/>
      </w:pPr>
      <w:bookmarkStart w:id="3" w:name="bookmark3"/>
      <w:r>
        <w:t>4. Организация и проведение</w:t>
      </w:r>
      <w:bookmarkEnd w:id="3"/>
    </w:p>
    <w:p w:rsidR="004B5E03" w:rsidRDefault="0078359C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36" w:lineRule="exact"/>
        <w:ind w:left="20" w:firstLine="680"/>
        <w:jc w:val="both"/>
      </w:pPr>
      <w:r>
        <w:t>Конкурс проводится с 22 ноября по 14 декабря 2021 года.</w:t>
      </w:r>
    </w:p>
    <w:p w:rsidR="004B5E03" w:rsidRDefault="0078359C">
      <w:pPr>
        <w:pStyle w:val="2"/>
        <w:numPr>
          <w:ilvl w:val="0"/>
          <w:numId w:val="5"/>
        </w:numPr>
        <w:shd w:val="clear" w:color="auto" w:fill="auto"/>
        <w:tabs>
          <w:tab w:val="left" w:pos="1171"/>
        </w:tabs>
        <w:spacing w:line="336" w:lineRule="exact"/>
        <w:ind w:left="20" w:right="40" w:firstLine="680"/>
        <w:jc w:val="both"/>
      </w:pPr>
      <w:r>
        <w:t xml:space="preserve">Видеоролики на Конкурс принимаются от образовательных организаций на электронную почту </w:t>
      </w:r>
      <w:hyperlink r:id="rId8" w:history="1">
        <w:r w:rsidR="00C64806" w:rsidRPr="00155F66">
          <w:rPr>
            <w:rStyle w:val="a3"/>
            <w:sz w:val="24"/>
            <w:szCs w:val="24"/>
            <w:shd w:val="clear" w:color="auto" w:fill="FFFFFF"/>
          </w:rPr>
          <w:t>metod.cab@yandex.ru</w:t>
        </w:r>
      </w:hyperlink>
      <w:r w:rsidR="00C64806">
        <w:rPr>
          <w:color w:val="auto"/>
          <w:sz w:val="24"/>
          <w:szCs w:val="24"/>
          <w:shd w:val="clear" w:color="auto" w:fill="FFFFFF"/>
        </w:rPr>
        <w:t xml:space="preserve"> </w:t>
      </w:r>
      <w:r w:rsidRPr="00C64806">
        <w:rPr>
          <w:color w:val="auto"/>
          <w:sz w:val="24"/>
          <w:szCs w:val="24"/>
        </w:rPr>
        <w:t>до</w:t>
      </w:r>
      <w:r>
        <w:t xml:space="preserve"> 8 декабря 2021 года. Также необходимо опубликовать видеоролик в социальных сетях под хештегами #легкийбашкирский и #конкурсвидеороликов до 13 декабря 2021 года.</w:t>
      </w:r>
    </w:p>
    <w:p w:rsidR="004B5E03" w:rsidRDefault="0078359C">
      <w:pPr>
        <w:pStyle w:val="2"/>
        <w:numPr>
          <w:ilvl w:val="0"/>
          <w:numId w:val="5"/>
        </w:numPr>
        <w:shd w:val="clear" w:color="auto" w:fill="auto"/>
        <w:tabs>
          <w:tab w:val="left" w:pos="1199"/>
        </w:tabs>
        <w:spacing w:line="336" w:lineRule="exact"/>
        <w:ind w:left="20" w:right="40" w:firstLine="680"/>
        <w:jc w:val="both"/>
      </w:pPr>
      <w:r>
        <w:t xml:space="preserve">13 декабря 2021 года лучшие видеоролики участников выкладываются на официальной странице Ресурсного центра по национальному образованию ГАУ ДПО Институт развития образования Республики Башкортостан </w:t>
      </w:r>
      <w:hyperlink r:id="rId9" w:history="1">
        <w:r>
          <w:rPr>
            <w:rStyle w:val="a3"/>
            <w:lang w:val="en-US"/>
          </w:rPr>
          <w:t>https</w:t>
        </w:r>
        <w:r w:rsidRPr="00BB785F">
          <w:rPr>
            <w:rStyle w:val="a3"/>
          </w:rPr>
          <w:t>://</w:t>
        </w:r>
        <w:r>
          <w:rPr>
            <w:rStyle w:val="a3"/>
            <w:lang w:val="en-US"/>
          </w:rPr>
          <w:t>vk</w:t>
        </w:r>
        <w:r w:rsidRPr="00BB785F">
          <w:rPr>
            <w:rStyle w:val="a3"/>
          </w:rPr>
          <w:t>.</w:t>
        </w:r>
        <w:r>
          <w:rPr>
            <w:rStyle w:val="a3"/>
            <w:lang w:val="en-US"/>
          </w:rPr>
          <w:t>eom</w:t>
        </w:r>
        <w:r w:rsidRPr="00BB785F">
          <w:rPr>
            <w:rStyle w:val="a3"/>
          </w:rPr>
          <w:t>/</w:t>
        </w:r>
        <w:r>
          <w:rPr>
            <w:rStyle w:val="a3"/>
            <w:lang w:val="en-US"/>
          </w:rPr>
          <w:t>r</w:t>
        </w:r>
        <w:r w:rsidRPr="00BB785F">
          <w:rPr>
            <w:rStyle w:val="a3"/>
          </w:rPr>
          <w:t>.</w:t>
        </w:r>
        <w:r>
          <w:rPr>
            <w:rStyle w:val="a3"/>
            <w:lang w:val="en-US"/>
          </w:rPr>
          <w:t>sentr</w:t>
        </w:r>
      </w:hyperlink>
      <w:r w:rsidRPr="00BB785F">
        <w:t>.</w:t>
      </w:r>
    </w:p>
    <w:p w:rsidR="004B5E03" w:rsidRDefault="0078359C">
      <w:pPr>
        <w:pStyle w:val="2"/>
        <w:numPr>
          <w:ilvl w:val="0"/>
          <w:numId w:val="6"/>
        </w:numPr>
        <w:shd w:val="clear" w:color="auto" w:fill="auto"/>
        <w:tabs>
          <w:tab w:val="left" w:pos="1171"/>
        </w:tabs>
        <w:spacing w:line="336" w:lineRule="exact"/>
        <w:ind w:left="20" w:right="40" w:firstLine="680"/>
        <w:jc w:val="both"/>
      </w:pPr>
      <w:r>
        <w:t>Ограничения по стилю, жанру и форме подачи видеоролика не предусмотрены.</w:t>
      </w:r>
    </w:p>
    <w:p w:rsidR="004B5E03" w:rsidRDefault="0078359C">
      <w:pPr>
        <w:pStyle w:val="2"/>
        <w:numPr>
          <w:ilvl w:val="0"/>
          <w:numId w:val="6"/>
        </w:numPr>
        <w:shd w:val="clear" w:color="auto" w:fill="auto"/>
        <w:tabs>
          <w:tab w:val="left" w:pos="1166"/>
        </w:tabs>
        <w:spacing w:after="369" w:line="336" w:lineRule="exact"/>
        <w:ind w:left="20" w:right="40" w:firstLine="680"/>
        <w:jc w:val="both"/>
      </w:pPr>
      <w:r>
        <w:t>Видеоролик должен иметь смысловой посыл по мотивации изучения башкирского языка.</w:t>
      </w:r>
    </w:p>
    <w:p w:rsidR="004B5E03" w:rsidRDefault="0078359C">
      <w:pPr>
        <w:pStyle w:val="10"/>
        <w:keepNext/>
        <w:keepLines/>
        <w:shd w:val="clear" w:color="auto" w:fill="auto"/>
        <w:spacing w:after="298" w:line="250" w:lineRule="exact"/>
        <w:ind w:left="3060"/>
      </w:pPr>
      <w:bookmarkStart w:id="4" w:name="bookmark4"/>
      <w:r>
        <w:t>5. Требования к видеоролику:</w:t>
      </w:r>
      <w:bookmarkEnd w:id="4"/>
    </w:p>
    <w:p w:rsidR="004B5E03" w:rsidRDefault="0078359C">
      <w:pPr>
        <w:pStyle w:val="2"/>
        <w:numPr>
          <w:ilvl w:val="0"/>
          <w:numId w:val="7"/>
        </w:numPr>
        <w:shd w:val="clear" w:color="auto" w:fill="auto"/>
        <w:tabs>
          <w:tab w:val="left" w:pos="1166"/>
        </w:tabs>
        <w:spacing w:line="336" w:lineRule="exact"/>
        <w:ind w:left="20" w:firstLine="680"/>
        <w:jc w:val="both"/>
      </w:pPr>
      <w:r>
        <w:t xml:space="preserve">Формат видео: </w:t>
      </w:r>
      <w:r>
        <w:rPr>
          <w:lang w:val="en-US"/>
        </w:rPr>
        <w:t>mp</w:t>
      </w:r>
      <w:r w:rsidRPr="00BB785F">
        <w:t xml:space="preserve">3, </w:t>
      </w:r>
      <w:r>
        <w:t xml:space="preserve">тр4, </w:t>
      </w:r>
      <w:r>
        <w:rPr>
          <w:lang w:val="en-US"/>
        </w:rPr>
        <w:t>avi</w:t>
      </w:r>
      <w:r w:rsidRPr="00BB785F">
        <w:t xml:space="preserve">, </w:t>
      </w:r>
      <w:r>
        <w:rPr>
          <w:lang w:val="en-US"/>
        </w:rPr>
        <w:t>mov</w:t>
      </w:r>
      <w:r w:rsidRPr="00BB785F">
        <w:t>;</w:t>
      </w:r>
    </w:p>
    <w:p w:rsidR="004B5E03" w:rsidRDefault="0078359C">
      <w:pPr>
        <w:pStyle w:val="2"/>
        <w:numPr>
          <w:ilvl w:val="0"/>
          <w:numId w:val="7"/>
        </w:numPr>
        <w:shd w:val="clear" w:color="auto" w:fill="auto"/>
        <w:tabs>
          <w:tab w:val="left" w:pos="1255"/>
        </w:tabs>
        <w:spacing w:line="336" w:lineRule="exact"/>
        <w:ind w:left="20" w:right="40" w:firstLine="680"/>
        <w:jc w:val="both"/>
      </w:pPr>
      <w:r>
        <w:t>Максимальная продолжительность видеоролика - не более 2-х минут.</w:t>
      </w:r>
    </w:p>
    <w:p w:rsidR="004B5E03" w:rsidRDefault="0078359C">
      <w:pPr>
        <w:pStyle w:val="2"/>
        <w:numPr>
          <w:ilvl w:val="0"/>
          <w:numId w:val="7"/>
        </w:numPr>
        <w:shd w:val="clear" w:color="auto" w:fill="auto"/>
        <w:tabs>
          <w:tab w:val="left" w:pos="1385"/>
        </w:tabs>
        <w:spacing w:line="336" w:lineRule="exact"/>
        <w:ind w:left="20" w:right="40" w:firstLine="680"/>
        <w:jc w:val="both"/>
      </w:pPr>
      <w:r>
        <w:t>Количество видеороликов от одной организации — не ограниченно.</w:t>
      </w:r>
    </w:p>
    <w:p w:rsidR="004B5E03" w:rsidRDefault="0078359C">
      <w:pPr>
        <w:pStyle w:val="2"/>
        <w:numPr>
          <w:ilvl w:val="0"/>
          <w:numId w:val="7"/>
        </w:numPr>
        <w:shd w:val="clear" w:color="auto" w:fill="auto"/>
        <w:tabs>
          <w:tab w:val="left" w:pos="1190"/>
        </w:tabs>
        <w:spacing w:line="336" w:lineRule="exact"/>
        <w:ind w:left="20" w:right="20" w:firstLine="680"/>
        <w:jc w:val="both"/>
      </w:pPr>
      <w:r>
        <w:t>На конкурс не принимаются ролики оскорбляющие достоинство и чувства других людей, не укладывающиеся в тематику конкурса.</w:t>
      </w:r>
    </w:p>
    <w:p w:rsidR="004B5E03" w:rsidRDefault="0078359C">
      <w:pPr>
        <w:pStyle w:val="2"/>
        <w:numPr>
          <w:ilvl w:val="0"/>
          <w:numId w:val="7"/>
        </w:numPr>
        <w:shd w:val="clear" w:color="auto" w:fill="auto"/>
        <w:tabs>
          <w:tab w:val="left" w:pos="1171"/>
        </w:tabs>
        <w:spacing w:after="369" w:line="336" w:lineRule="exact"/>
        <w:ind w:left="20" w:right="20" w:firstLine="680"/>
        <w:jc w:val="both"/>
      </w:pPr>
      <w:r>
        <w:t>Видеоролики должны быть оформлены информационной заставкой с именем автора (наименование образовательной организации и видеоролика).</w:t>
      </w:r>
    </w:p>
    <w:p w:rsidR="004B5E03" w:rsidRDefault="0078359C">
      <w:pPr>
        <w:pStyle w:val="10"/>
        <w:keepNext/>
        <w:keepLines/>
        <w:shd w:val="clear" w:color="auto" w:fill="auto"/>
        <w:spacing w:after="288" w:line="250" w:lineRule="exact"/>
        <w:ind w:left="2380"/>
      </w:pPr>
      <w:bookmarkStart w:id="5" w:name="bookmark5"/>
      <w:r>
        <w:t>6. Подведение итогов, награждение</w:t>
      </w:r>
      <w:bookmarkEnd w:id="5"/>
    </w:p>
    <w:p w:rsidR="004B5E03" w:rsidRDefault="0078359C">
      <w:pPr>
        <w:pStyle w:val="2"/>
        <w:numPr>
          <w:ilvl w:val="0"/>
          <w:numId w:val="8"/>
        </w:numPr>
        <w:shd w:val="clear" w:color="auto" w:fill="auto"/>
        <w:tabs>
          <w:tab w:val="left" w:pos="1194"/>
        </w:tabs>
        <w:spacing w:line="336" w:lineRule="exact"/>
        <w:ind w:left="20" w:right="20" w:firstLine="680"/>
        <w:jc w:val="both"/>
      </w:pPr>
      <w:r>
        <w:t>Работы участников оцениваются единым составом жюри, который утверждается министром образования и науки Республики Башкортостан.</w:t>
      </w:r>
    </w:p>
    <w:p w:rsidR="004B5E03" w:rsidRDefault="0078359C">
      <w:pPr>
        <w:pStyle w:val="2"/>
        <w:numPr>
          <w:ilvl w:val="0"/>
          <w:numId w:val="8"/>
        </w:numPr>
        <w:shd w:val="clear" w:color="auto" w:fill="auto"/>
        <w:tabs>
          <w:tab w:val="left" w:pos="1446"/>
        </w:tabs>
        <w:spacing w:line="336" w:lineRule="exact"/>
        <w:ind w:left="20" w:right="20" w:firstLine="680"/>
        <w:jc w:val="both"/>
      </w:pPr>
      <w:r>
        <w:t>Победители будут отмечены специальными дипломами Министерства образования и науки Республики Башкортостан.</w:t>
      </w:r>
    </w:p>
    <w:p w:rsidR="004B5E03" w:rsidRDefault="0078359C">
      <w:pPr>
        <w:pStyle w:val="2"/>
        <w:numPr>
          <w:ilvl w:val="0"/>
          <w:numId w:val="8"/>
        </w:numPr>
        <w:shd w:val="clear" w:color="auto" w:fill="auto"/>
        <w:tabs>
          <w:tab w:val="left" w:pos="1390"/>
        </w:tabs>
        <w:spacing w:line="336" w:lineRule="exact"/>
        <w:ind w:left="20" w:right="20" w:firstLine="680"/>
        <w:jc w:val="both"/>
      </w:pPr>
      <w:r>
        <w:t>Всем участникам Конкурса будут вручены электронные сертификаты.</w:t>
      </w:r>
    </w:p>
    <w:p w:rsidR="004B5E03" w:rsidRDefault="0078359C">
      <w:pPr>
        <w:pStyle w:val="2"/>
        <w:numPr>
          <w:ilvl w:val="0"/>
          <w:numId w:val="8"/>
        </w:numPr>
        <w:shd w:val="clear" w:color="auto" w:fill="auto"/>
        <w:tabs>
          <w:tab w:val="left" w:pos="1166"/>
        </w:tabs>
        <w:spacing w:line="336" w:lineRule="exact"/>
        <w:ind w:left="20" w:firstLine="680"/>
        <w:jc w:val="both"/>
      </w:pPr>
      <w:r>
        <w:t>Решения жюри окончательны и пересмотру не подлежат.</w:t>
      </w:r>
    </w:p>
    <w:p w:rsidR="004B5E03" w:rsidRDefault="0078359C">
      <w:pPr>
        <w:pStyle w:val="2"/>
        <w:numPr>
          <w:ilvl w:val="0"/>
          <w:numId w:val="8"/>
        </w:numPr>
        <w:shd w:val="clear" w:color="auto" w:fill="auto"/>
        <w:tabs>
          <w:tab w:val="left" w:pos="1357"/>
        </w:tabs>
        <w:spacing w:after="189" w:line="336" w:lineRule="exact"/>
        <w:ind w:left="20" w:right="20" w:firstLine="680"/>
        <w:jc w:val="both"/>
      </w:pPr>
      <w:r>
        <w:t>Итоги Конкурса будут объявлены на официальном сайте Министерства образования и науки Республики Башкортостан, ГАУ ДПО Институт развития образования Республики Башкортостан и социальных сетях 14 декабря 2021 года.</w:t>
      </w:r>
    </w:p>
    <w:p w:rsidR="004B5E03" w:rsidRDefault="0078359C">
      <w:pPr>
        <w:pStyle w:val="2"/>
        <w:shd w:val="clear" w:color="auto" w:fill="auto"/>
        <w:spacing w:line="340" w:lineRule="exact"/>
        <w:ind w:left="20" w:right="20" w:firstLine="680"/>
        <w:jc w:val="both"/>
      </w:pPr>
      <w:r w:rsidRPr="00BB785F">
        <w:t>.</w:t>
      </w:r>
    </w:p>
    <w:sectPr w:rsidR="004B5E03" w:rsidSect="004B5E03">
      <w:type w:val="continuous"/>
      <w:pgSz w:w="11905" w:h="16837"/>
      <w:pgMar w:top="1730" w:right="1224" w:bottom="1451" w:left="16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AA1" w:rsidRDefault="00D87AA1" w:rsidP="004B5E03">
      <w:r>
        <w:separator/>
      </w:r>
    </w:p>
  </w:endnote>
  <w:endnote w:type="continuationSeparator" w:id="1">
    <w:p w:rsidR="00D87AA1" w:rsidRDefault="00D87AA1" w:rsidP="004B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AA1" w:rsidRDefault="00D87AA1"/>
  </w:footnote>
  <w:footnote w:type="continuationSeparator" w:id="1">
    <w:p w:rsidR="00D87AA1" w:rsidRDefault="00D87A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5CF"/>
    <w:multiLevelType w:val="multilevel"/>
    <w:tmpl w:val="C652A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E0081"/>
    <w:multiLevelType w:val="multilevel"/>
    <w:tmpl w:val="120A520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AA686D"/>
    <w:multiLevelType w:val="multilevel"/>
    <w:tmpl w:val="F558EF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D3F0C"/>
    <w:multiLevelType w:val="multilevel"/>
    <w:tmpl w:val="E510481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61695B"/>
    <w:multiLevelType w:val="multilevel"/>
    <w:tmpl w:val="2BD61B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2D7DFE"/>
    <w:multiLevelType w:val="multilevel"/>
    <w:tmpl w:val="C03A0D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124D55"/>
    <w:multiLevelType w:val="multilevel"/>
    <w:tmpl w:val="D402D5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7A7C24"/>
    <w:multiLevelType w:val="multilevel"/>
    <w:tmpl w:val="A80A21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B5E03"/>
    <w:rsid w:val="002D4359"/>
    <w:rsid w:val="004B5E03"/>
    <w:rsid w:val="0078359C"/>
    <w:rsid w:val="00BB785F"/>
    <w:rsid w:val="00C64806"/>
    <w:rsid w:val="00D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E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E0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B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sid w:val="004B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4"/>
    <w:rsid w:val="004B5E03"/>
    <w:rPr>
      <w:u w:val="single"/>
      <w:lang w:val="en-US"/>
    </w:rPr>
  </w:style>
  <w:style w:type="paragraph" w:customStyle="1" w:styleId="2">
    <w:name w:val="Основной текст2"/>
    <w:basedOn w:val="a"/>
    <w:link w:val="a4"/>
    <w:rsid w:val="004B5E0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rsid w:val="004B5E03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.cab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eom/r.sen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2021-11-29T10:27:00Z</dcterms:created>
  <dcterms:modified xsi:type="dcterms:W3CDTF">2021-11-30T09:19:00Z</dcterms:modified>
</cp:coreProperties>
</file>